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2C151D" w:rsidRDefault="002C151D">
      <w:bookmarkStart w:id="1" w:name="_GoBack"/>
      <w:bookmarkEnd w:id="1"/>
    </w:p>
    <w:p w:rsidR="00D62062" w:rsidRDefault="00D62062"/>
    <w:p w:rsidR="00D62062" w:rsidRPr="008F2066" w:rsidRDefault="00D62062" w:rsidP="00D620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F2066"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D62062" w:rsidRPr="008F2066" w:rsidRDefault="00D62062" w:rsidP="00D62062">
      <w:pPr>
        <w:ind w:left="142"/>
        <w:jc w:val="both"/>
        <w:rPr>
          <w:rFonts w:ascii="PT Astra Serif" w:hAnsi="PT Astra Serif"/>
          <w:b/>
          <w:sz w:val="28"/>
          <w:szCs w:val="28"/>
        </w:rPr>
      </w:pPr>
    </w:p>
    <w:p w:rsidR="00D62062" w:rsidRPr="00B23D2C" w:rsidRDefault="00D62062" w:rsidP="00D62062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F2066">
        <w:rPr>
          <w:rFonts w:ascii="PT Astra Serif" w:hAnsi="PT Astra Serif"/>
          <w:b/>
          <w:sz w:val="28"/>
          <w:szCs w:val="28"/>
        </w:rPr>
        <w:t xml:space="preserve">       </w:t>
      </w:r>
      <w:r w:rsidRPr="008F2066">
        <w:rPr>
          <w:rFonts w:ascii="PT Astra Serif" w:hAnsi="PT Astra Serif"/>
          <w:sz w:val="28"/>
          <w:szCs w:val="28"/>
        </w:rPr>
        <w:t>В соответствии с  Положением о порядке выявления, учета бесхозяйного имущества и признания на него  права собственности муниципального образования город  Тула, утвержденным Решением Тульской городской Думы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F2066">
        <w:rPr>
          <w:rFonts w:ascii="PT Astra Serif" w:hAnsi="PT Astra Serif"/>
          <w:sz w:val="28"/>
          <w:szCs w:val="28"/>
        </w:rPr>
        <w:t xml:space="preserve">№ 53/1165 от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8F2066">
        <w:rPr>
          <w:rFonts w:ascii="PT Astra Serif" w:hAnsi="PT Astra Serif"/>
          <w:sz w:val="28"/>
          <w:szCs w:val="28"/>
        </w:rPr>
        <w:t xml:space="preserve">28 ноября 2012 года,  главное управление администрации г. Тулы по Советскому территориальному округу сообщает </w:t>
      </w:r>
      <w:r>
        <w:rPr>
          <w:rFonts w:ascii="PT Astra Serif" w:hAnsi="PT Astra Serif"/>
          <w:sz w:val="28"/>
          <w:szCs w:val="28"/>
        </w:rPr>
        <w:t xml:space="preserve">о наличии </w:t>
      </w:r>
      <w:r w:rsidRPr="00B23D2C">
        <w:rPr>
          <w:rFonts w:ascii="PT Astra Serif" w:hAnsi="PT Astra Serif"/>
          <w:sz w:val="28"/>
          <w:szCs w:val="28"/>
        </w:rPr>
        <w:t>трубопровод</w:t>
      </w:r>
      <w:r>
        <w:rPr>
          <w:rFonts w:ascii="PT Astra Serif" w:hAnsi="PT Astra Serif"/>
          <w:sz w:val="28"/>
          <w:szCs w:val="28"/>
        </w:rPr>
        <w:t>а</w:t>
      </w:r>
      <w:r w:rsidRPr="00B23D2C">
        <w:rPr>
          <w:rFonts w:ascii="PT Astra Serif" w:hAnsi="PT Astra Serif"/>
          <w:sz w:val="28"/>
          <w:szCs w:val="28"/>
        </w:rPr>
        <w:t xml:space="preserve"> системы центрального водоснабжения диаметром 300 мм., </w:t>
      </w:r>
      <w:r>
        <w:rPr>
          <w:rFonts w:ascii="PT Astra Serif" w:hAnsi="PT Astra Serif"/>
          <w:sz w:val="28"/>
          <w:szCs w:val="28"/>
        </w:rPr>
        <w:t>материал – сталь, ориентировочной</w:t>
      </w:r>
      <w:r w:rsidRPr="00B23D2C">
        <w:rPr>
          <w:rFonts w:ascii="PT Astra Serif" w:hAnsi="PT Astra Serif"/>
          <w:sz w:val="28"/>
          <w:szCs w:val="28"/>
        </w:rPr>
        <w:t xml:space="preserve"> протяженность</w:t>
      </w:r>
      <w:r>
        <w:rPr>
          <w:rFonts w:ascii="PT Astra Serif" w:hAnsi="PT Astra Serif"/>
          <w:sz w:val="28"/>
          <w:szCs w:val="28"/>
        </w:rPr>
        <w:t>ю 500 м. с водопроводными</w:t>
      </w:r>
      <w:r w:rsidRPr="00B23D2C">
        <w:rPr>
          <w:rFonts w:ascii="PT Astra Serif" w:hAnsi="PT Astra Serif"/>
          <w:sz w:val="28"/>
          <w:szCs w:val="28"/>
        </w:rPr>
        <w:t xml:space="preserve"> колодц</w:t>
      </w:r>
      <w:r>
        <w:rPr>
          <w:rFonts w:ascii="PT Astra Serif" w:hAnsi="PT Astra Serif"/>
          <w:sz w:val="28"/>
          <w:szCs w:val="28"/>
        </w:rPr>
        <w:t>ами, расположенными</w:t>
      </w:r>
      <w:r w:rsidRPr="00B23D2C">
        <w:rPr>
          <w:rFonts w:ascii="PT Astra Serif" w:hAnsi="PT Astra Serif"/>
          <w:sz w:val="28"/>
          <w:szCs w:val="28"/>
        </w:rPr>
        <w:t xml:space="preserve"> на трубопроводе водоснабжения.  Сеть водоснабжения находится на ул. Мира, г. Тулы от колодца, расположенного на пересечении ул. Белкина, г. Тулы и ул. Мира, г. Тулы до водопроводного колодца на общегородской сети водоснабжения, расположенного на пересечении ул. Болдина, г. Тулы и ул. З. Космодемьянской,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23D2C">
        <w:rPr>
          <w:rFonts w:ascii="PT Astra Serif" w:hAnsi="PT Astra Serif"/>
          <w:sz w:val="28"/>
          <w:szCs w:val="28"/>
        </w:rPr>
        <w:t>г. Тулы.</w:t>
      </w:r>
    </w:p>
    <w:p w:rsidR="00D62062" w:rsidRPr="008F2066" w:rsidRDefault="00D62062" w:rsidP="00D62062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F2066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D62062" w:rsidRPr="008F2066" w:rsidRDefault="00D62062" w:rsidP="00D62062">
      <w:pPr>
        <w:rPr>
          <w:rFonts w:ascii="PT Astra Serif" w:hAnsi="PT Astra Serif"/>
        </w:rPr>
      </w:pPr>
    </w:p>
    <w:p w:rsidR="00D62062" w:rsidRDefault="00D62062" w:rsidP="00D62062">
      <w:pPr>
        <w:ind w:firstLine="709"/>
        <w:jc w:val="center"/>
        <w:rPr>
          <w:rFonts w:ascii="PT Astra Serif" w:hAnsi="PT Astra Serif"/>
        </w:rPr>
      </w:pPr>
    </w:p>
    <w:p w:rsidR="00D62062" w:rsidRDefault="00D62062"/>
    <w:sectPr w:rsidR="00D6206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00" w:rsidRDefault="00A16500">
      <w:r>
        <w:separator/>
      </w:r>
    </w:p>
  </w:endnote>
  <w:endnote w:type="continuationSeparator" w:id="0">
    <w:p w:rsidR="00A16500" w:rsidRDefault="00A1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00" w:rsidRDefault="00A16500">
      <w:r>
        <w:separator/>
      </w:r>
    </w:p>
  </w:footnote>
  <w:footnote w:type="continuationSeparator" w:id="0">
    <w:p w:rsidR="00A16500" w:rsidRDefault="00A1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BD1"/>
    <w:rsid w:val="00035FCC"/>
    <w:rsid w:val="000374CE"/>
    <w:rsid w:val="000738C5"/>
    <w:rsid w:val="000851EA"/>
    <w:rsid w:val="00097D31"/>
    <w:rsid w:val="00097F60"/>
    <w:rsid w:val="000C36CF"/>
    <w:rsid w:val="000C55E2"/>
    <w:rsid w:val="000C651C"/>
    <w:rsid w:val="000D49FE"/>
    <w:rsid w:val="000E4800"/>
    <w:rsid w:val="000E67BD"/>
    <w:rsid w:val="000F612E"/>
    <w:rsid w:val="00131BB1"/>
    <w:rsid w:val="001341E7"/>
    <w:rsid w:val="00146368"/>
    <w:rsid w:val="001559BD"/>
    <w:rsid w:val="001649B7"/>
    <w:rsid w:val="00184425"/>
    <w:rsid w:val="001921D4"/>
    <w:rsid w:val="0019282F"/>
    <w:rsid w:val="001A5FBD"/>
    <w:rsid w:val="001B62D9"/>
    <w:rsid w:val="001D6794"/>
    <w:rsid w:val="001D6E80"/>
    <w:rsid w:val="001E48BF"/>
    <w:rsid w:val="0020703F"/>
    <w:rsid w:val="002074C1"/>
    <w:rsid w:val="002128BE"/>
    <w:rsid w:val="00231B1B"/>
    <w:rsid w:val="00231BCD"/>
    <w:rsid w:val="00243DD8"/>
    <w:rsid w:val="00247E06"/>
    <w:rsid w:val="00263445"/>
    <w:rsid w:val="00287711"/>
    <w:rsid w:val="00296CF0"/>
    <w:rsid w:val="002A0DD1"/>
    <w:rsid w:val="002C0FDF"/>
    <w:rsid w:val="002C151D"/>
    <w:rsid w:val="002E025B"/>
    <w:rsid w:val="002E2B87"/>
    <w:rsid w:val="002F44FC"/>
    <w:rsid w:val="00311C4B"/>
    <w:rsid w:val="00311E73"/>
    <w:rsid w:val="0031547F"/>
    <w:rsid w:val="00324D1F"/>
    <w:rsid w:val="00326D2B"/>
    <w:rsid w:val="00326FD1"/>
    <w:rsid w:val="003306BF"/>
    <w:rsid w:val="0033382D"/>
    <w:rsid w:val="00335773"/>
    <w:rsid w:val="0034399D"/>
    <w:rsid w:val="003440C5"/>
    <w:rsid w:val="00365E1F"/>
    <w:rsid w:val="003831FF"/>
    <w:rsid w:val="00384657"/>
    <w:rsid w:val="003D7BA5"/>
    <w:rsid w:val="00402702"/>
    <w:rsid w:val="004125DB"/>
    <w:rsid w:val="004263C2"/>
    <w:rsid w:val="00455086"/>
    <w:rsid w:val="0045758D"/>
    <w:rsid w:val="004822AC"/>
    <w:rsid w:val="0048387B"/>
    <w:rsid w:val="00484336"/>
    <w:rsid w:val="004860C6"/>
    <w:rsid w:val="0049033F"/>
    <w:rsid w:val="004B35DE"/>
    <w:rsid w:val="004D375F"/>
    <w:rsid w:val="004E08A1"/>
    <w:rsid w:val="004F1528"/>
    <w:rsid w:val="004F457D"/>
    <w:rsid w:val="004F65C1"/>
    <w:rsid w:val="00502517"/>
    <w:rsid w:val="0051476B"/>
    <w:rsid w:val="00522AE6"/>
    <w:rsid w:val="00524B11"/>
    <w:rsid w:val="0053428A"/>
    <w:rsid w:val="00553510"/>
    <w:rsid w:val="00584B0A"/>
    <w:rsid w:val="00593DC8"/>
    <w:rsid w:val="00594783"/>
    <w:rsid w:val="005A2A44"/>
    <w:rsid w:val="005C0B12"/>
    <w:rsid w:val="005C4499"/>
    <w:rsid w:val="005D7D88"/>
    <w:rsid w:val="005E76AD"/>
    <w:rsid w:val="005E7F2C"/>
    <w:rsid w:val="005F187D"/>
    <w:rsid w:val="005F1A84"/>
    <w:rsid w:val="005F34DA"/>
    <w:rsid w:val="00611744"/>
    <w:rsid w:val="00650D0A"/>
    <w:rsid w:val="00670DF6"/>
    <w:rsid w:val="0068500D"/>
    <w:rsid w:val="006906B9"/>
    <w:rsid w:val="00696B5B"/>
    <w:rsid w:val="006A6CA2"/>
    <w:rsid w:val="006B2550"/>
    <w:rsid w:val="006B44D2"/>
    <w:rsid w:val="006B5ED7"/>
    <w:rsid w:val="006B7F6F"/>
    <w:rsid w:val="006E2A61"/>
    <w:rsid w:val="006F22B0"/>
    <w:rsid w:val="00703C0F"/>
    <w:rsid w:val="0070630C"/>
    <w:rsid w:val="00740296"/>
    <w:rsid w:val="00740D9B"/>
    <w:rsid w:val="00745E90"/>
    <w:rsid w:val="00750706"/>
    <w:rsid w:val="007840DA"/>
    <w:rsid w:val="00793FF8"/>
    <w:rsid w:val="00794FDF"/>
    <w:rsid w:val="00796661"/>
    <w:rsid w:val="007B2E4C"/>
    <w:rsid w:val="007C3053"/>
    <w:rsid w:val="007D25AA"/>
    <w:rsid w:val="007D2946"/>
    <w:rsid w:val="007D70F4"/>
    <w:rsid w:val="007F176F"/>
    <w:rsid w:val="00801D0B"/>
    <w:rsid w:val="00825F88"/>
    <w:rsid w:val="0083512A"/>
    <w:rsid w:val="008365EA"/>
    <w:rsid w:val="00846E3B"/>
    <w:rsid w:val="008543F1"/>
    <w:rsid w:val="0086397D"/>
    <w:rsid w:val="00866C8D"/>
    <w:rsid w:val="008705C2"/>
    <w:rsid w:val="00872B23"/>
    <w:rsid w:val="00886A38"/>
    <w:rsid w:val="00892F91"/>
    <w:rsid w:val="008A52E7"/>
    <w:rsid w:val="008A5E7A"/>
    <w:rsid w:val="008A692A"/>
    <w:rsid w:val="008C68A0"/>
    <w:rsid w:val="008C78BA"/>
    <w:rsid w:val="008D3138"/>
    <w:rsid w:val="008E515B"/>
    <w:rsid w:val="00920959"/>
    <w:rsid w:val="009362FB"/>
    <w:rsid w:val="00942FB9"/>
    <w:rsid w:val="00947284"/>
    <w:rsid w:val="00951C48"/>
    <w:rsid w:val="00975048"/>
    <w:rsid w:val="009766F0"/>
    <w:rsid w:val="009A5A82"/>
    <w:rsid w:val="009A69CB"/>
    <w:rsid w:val="009B6CE4"/>
    <w:rsid w:val="009E5464"/>
    <w:rsid w:val="009F06F1"/>
    <w:rsid w:val="009F6E6F"/>
    <w:rsid w:val="00A1196C"/>
    <w:rsid w:val="00A12ED3"/>
    <w:rsid w:val="00A16500"/>
    <w:rsid w:val="00A411C5"/>
    <w:rsid w:val="00A5562B"/>
    <w:rsid w:val="00A726F0"/>
    <w:rsid w:val="00A82C05"/>
    <w:rsid w:val="00A855C2"/>
    <w:rsid w:val="00A9190D"/>
    <w:rsid w:val="00AA615F"/>
    <w:rsid w:val="00AA6FED"/>
    <w:rsid w:val="00AB64E3"/>
    <w:rsid w:val="00AB6ABF"/>
    <w:rsid w:val="00AB719D"/>
    <w:rsid w:val="00AD5E58"/>
    <w:rsid w:val="00B03873"/>
    <w:rsid w:val="00B0593F"/>
    <w:rsid w:val="00B13C4F"/>
    <w:rsid w:val="00B14489"/>
    <w:rsid w:val="00B41EE2"/>
    <w:rsid w:val="00B42476"/>
    <w:rsid w:val="00B51828"/>
    <w:rsid w:val="00B53E93"/>
    <w:rsid w:val="00B55DF6"/>
    <w:rsid w:val="00B57CBD"/>
    <w:rsid w:val="00BD2A0C"/>
    <w:rsid w:val="00BD59DA"/>
    <w:rsid w:val="00BE24B6"/>
    <w:rsid w:val="00C053BA"/>
    <w:rsid w:val="00C07406"/>
    <w:rsid w:val="00C07DCB"/>
    <w:rsid w:val="00C67E1C"/>
    <w:rsid w:val="00C97834"/>
    <w:rsid w:val="00CA2770"/>
    <w:rsid w:val="00CA5ED6"/>
    <w:rsid w:val="00CA61CC"/>
    <w:rsid w:val="00CA7E53"/>
    <w:rsid w:val="00CB75DC"/>
    <w:rsid w:val="00CD24AC"/>
    <w:rsid w:val="00CD6313"/>
    <w:rsid w:val="00CD7D28"/>
    <w:rsid w:val="00CE4A2A"/>
    <w:rsid w:val="00CF7A55"/>
    <w:rsid w:val="00D025C7"/>
    <w:rsid w:val="00D069A0"/>
    <w:rsid w:val="00D107BD"/>
    <w:rsid w:val="00D2081A"/>
    <w:rsid w:val="00D446E3"/>
    <w:rsid w:val="00D62062"/>
    <w:rsid w:val="00D81A0E"/>
    <w:rsid w:val="00D8437A"/>
    <w:rsid w:val="00D85F8E"/>
    <w:rsid w:val="00DA63C4"/>
    <w:rsid w:val="00DD1E58"/>
    <w:rsid w:val="00DD6C01"/>
    <w:rsid w:val="00DE08D6"/>
    <w:rsid w:val="00E01E41"/>
    <w:rsid w:val="00E36644"/>
    <w:rsid w:val="00E377D8"/>
    <w:rsid w:val="00E40B67"/>
    <w:rsid w:val="00E439A6"/>
    <w:rsid w:val="00E64847"/>
    <w:rsid w:val="00E71089"/>
    <w:rsid w:val="00E97B0E"/>
    <w:rsid w:val="00EA309F"/>
    <w:rsid w:val="00EC1351"/>
    <w:rsid w:val="00EC68A0"/>
    <w:rsid w:val="00EE1970"/>
    <w:rsid w:val="00F02EF5"/>
    <w:rsid w:val="00F2611C"/>
    <w:rsid w:val="00F33B9B"/>
    <w:rsid w:val="00F3766C"/>
    <w:rsid w:val="00F453A8"/>
    <w:rsid w:val="00F65720"/>
    <w:rsid w:val="00F737E5"/>
    <w:rsid w:val="00F85DAF"/>
    <w:rsid w:val="00FC5A6B"/>
    <w:rsid w:val="00FD61AC"/>
    <w:rsid w:val="00FF337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C6B10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Normal">
    <w:name w:val="ConsPlusNormal"/>
    <w:qFormat/>
    <w:rsid w:val="00703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3">
    <w:name w:val="FR3"/>
    <w:rsid w:val="00AB64E3"/>
    <w:pPr>
      <w:widowControl w:val="0"/>
      <w:snapToGrid w:val="0"/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D11F-80FB-4FC2-9713-268F76E7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</cp:revision>
  <cp:lastPrinted>2024-11-02T10:48:00Z</cp:lastPrinted>
  <dcterms:created xsi:type="dcterms:W3CDTF">2025-04-08T14:49:00Z</dcterms:created>
  <dcterms:modified xsi:type="dcterms:W3CDTF">2025-04-08T14:51:00Z</dcterms:modified>
</cp:coreProperties>
</file>